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8" w:rsidRPr="00A14938" w:rsidRDefault="00A14938" w:rsidP="00A14938">
      <w:pPr>
        <w:shd w:val="clear" w:color="auto" w:fill="FFFFFF"/>
        <w:ind w:firstLine="709"/>
        <w:jc w:val="both"/>
        <w:rPr>
          <w:b/>
        </w:rPr>
      </w:pPr>
      <w:r w:rsidRPr="00A14938">
        <w:rPr>
          <w:b/>
        </w:rPr>
        <w:t xml:space="preserve">Перечень вопросов по дисциплине «Восстановление автомобильной техники» 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Понятие ремонта АТ и основные принципы ремонта машин.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Ремонт детали, базовые поверхности.</w:t>
      </w:r>
    </w:p>
    <w:p w:rsidR="00A14938" w:rsidRPr="00A14938" w:rsidRDefault="00A14938" w:rsidP="00A14938">
      <w:pPr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Дать определение текущего ремонта. Порядок определения количества условных </w:t>
      </w:r>
      <w:proofErr w:type="gramStart"/>
      <w:r w:rsidRPr="00A14938">
        <w:rPr>
          <w:color w:val="000000"/>
        </w:rPr>
        <w:t>ТР</w:t>
      </w:r>
      <w:proofErr w:type="gramEnd"/>
      <w:r w:rsidRPr="00A14938">
        <w:rPr>
          <w:color w:val="000000"/>
        </w:rPr>
        <w:t xml:space="preserve"> на планируемый пробег машины. </w:t>
      </w:r>
    </w:p>
    <w:p w:rsidR="00A14938" w:rsidRPr="00A14938" w:rsidRDefault="00A14938" w:rsidP="00AE3D31">
      <w:pPr>
        <w:numPr>
          <w:ilvl w:val="0"/>
          <w:numId w:val="1"/>
        </w:numPr>
        <w:tabs>
          <w:tab w:val="left" w:pos="1134"/>
        </w:tabs>
        <w:ind w:left="0" w:right="-284" w:firstLine="709"/>
        <w:jc w:val="both"/>
      </w:pPr>
      <w:r w:rsidRPr="00A14938">
        <w:t xml:space="preserve">Виды ремонта АТ и агрегатов. Система ремонта АТ и агрегатов принятая в </w:t>
      </w:r>
      <w:proofErr w:type="gramStart"/>
      <w:r w:rsidRPr="00A14938">
        <w:t>ВС</w:t>
      </w:r>
      <w:proofErr w:type="gramEnd"/>
      <w:r w:rsidRPr="00A14938">
        <w:t xml:space="preserve"> РФ.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Поточный метод ремонта АТ.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Капитальный ремонт агрегата, базовые детали, базовые поверхности.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Основные агрегаты автомобиля.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Метод специализированных постов ремонта АТ. 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Метод универсальных постов ремонта АТ.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Дать определение среднего ремонта АТ. Нормы наработки до </w:t>
      </w:r>
      <w:proofErr w:type="gramStart"/>
      <w:r w:rsidRPr="00A14938">
        <w:t>СР</w:t>
      </w:r>
      <w:proofErr w:type="gramEnd"/>
      <w:r w:rsidRPr="00A14938">
        <w:t xml:space="preserve"> автомобиля УРАЛ – 43206.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Дать определение капитального ремонта АТ. Нормы наработки до КР автомобиля КАМАЗ – 4350. 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Дать понятие РТС АТ. Порядок его проведения. 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Методы ремонта АТ.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Нормы наработки (сроки службы) до ремонта и списания (приказ МО от 2016 г. №350).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Ремонтные подразделения войскового звена, их назначение и оснащение.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Назначение и организация отделения технического обслуживания АТ. Средства технического оснащения отделения. 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Назначение и организация ремонтного взвода АТ </w:t>
      </w:r>
      <w:proofErr w:type="spellStart"/>
      <w:r w:rsidRPr="00A14938">
        <w:rPr>
          <w:i/>
        </w:rPr>
        <w:t>бмо</w:t>
      </w:r>
      <w:proofErr w:type="spellEnd"/>
      <w:r w:rsidRPr="00A14938">
        <w:t>. Средства технического оснащения ремонтного взвода.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Назначение и организация ремонтной роты АТ </w:t>
      </w:r>
      <w:proofErr w:type="spellStart"/>
      <w:r w:rsidRPr="00A14938">
        <w:rPr>
          <w:i/>
        </w:rPr>
        <w:t>орвб</w:t>
      </w:r>
      <w:proofErr w:type="spellEnd"/>
      <w:r w:rsidRPr="00A14938">
        <w:t>. Средства технического оснащения ремонтной роты АТ.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Состав и назначение мастерской ПАРМ-1АМ1.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Назначение и краткая характеристика МТП-А2.1. Основное оборудование и выполняемые работы.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Назначение и краткая характеристика оборудования УСА-М1.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Назначение и производственное оборудование мастерской МР</w:t>
      </w:r>
      <w:r w:rsidRPr="00A14938">
        <w:rPr>
          <w:lang w:val="en-US"/>
        </w:rPr>
        <w:t>C</w:t>
      </w:r>
      <w:r w:rsidRPr="00A14938">
        <w:t xml:space="preserve">-АМ1, выполняемые работы. 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Назначение и производственное оборудование мастерской МРМ-М3.1,  выполняемые работы.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Назначение и производственное оборудование мастерской МТО-АМ1,  выполняемые работы.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>Понятие эвакуации машины и в чем она заключается.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t xml:space="preserve"> Способы самовытаскивания застрявших машин.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Эвакуационные подразделения войскового звена, силы и средства.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Эвакуационный взвод АТ </w:t>
      </w:r>
      <w:proofErr w:type="spellStart"/>
      <w:r w:rsidRPr="00A14938">
        <w:rPr>
          <w:i/>
          <w:color w:val="000000"/>
        </w:rPr>
        <w:t>рвб</w:t>
      </w:r>
      <w:proofErr w:type="spellEnd"/>
      <w:r w:rsidRPr="00A14938">
        <w:rPr>
          <w:color w:val="000000"/>
        </w:rPr>
        <w:t>, характеристика и материальная часть.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14938">
        <w:rPr>
          <w:color w:val="000000"/>
        </w:rPr>
        <w:t xml:space="preserve"> </w:t>
      </w:r>
      <w:r w:rsidRPr="00A14938">
        <w:t>Восстановление деталей с использованием эпоксидных клеевых композиций.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Восстановление деталей пайкой. Мягкие и твердые припои. Области применения.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Восстановление деталей сваркой. Виды сварок. Сварочное оборудование в комплекте ПАРМ-1АМ1.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Основные положения приказа от 2016</w:t>
      </w:r>
      <w:bookmarkStart w:id="0" w:name="_GoBack"/>
      <w:bookmarkEnd w:id="0"/>
      <w:r w:rsidRPr="00A14938">
        <w:rPr>
          <w:color w:val="000000"/>
        </w:rPr>
        <w:t>г. МО №350 о нормах наработки (сроках службы). Коэффициент корректирования нормы до ремонта и списания АТ.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Порядок подготовки к сдаче автомобильной техники в средний ремонт в ремонтное подразделение.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Порядок сдачи и получения автомобильной техники из ремонтного предприятия.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Порядок предъявления рекламаций ремонтному предприятию.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Классификация способов восстановления деталей.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Цель и организация планирования ремонта АТ в войсковом звене.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lastRenderedPageBreak/>
        <w:t xml:space="preserve"> Основные документы по планированию ремонта АТ в  воинской части и их содержание.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Порядок разработки </w:t>
      </w:r>
      <w:proofErr w:type="spellStart"/>
      <w:proofErr w:type="gramStart"/>
      <w:r w:rsidRPr="00A14938">
        <w:rPr>
          <w:color w:val="000000"/>
        </w:rPr>
        <w:t>план-задания</w:t>
      </w:r>
      <w:proofErr w:type="spellEnd"/>
      <w:proofErr w:type="gramEnd"/>
      <w:r w:rsidRPr="00A14938">
        <w:rPr>
          <w:color w:val="000000"/>
        </w:rPr>
        <w:t>, исходные данные.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</w:t>
      </w:r>
      <w:proofErr w:type="spellStart"/>
      <w:r w:rsidRPr="00A14938">
        <w:rPr>
          <w:color w:val="000000"/>
        </w:rPr>
        <w:t>Категорийность</w:t>
      </w:r>
      <w:proofErr w:type="spellEnd"/>
      <w:r w:rsidRPr="00A14938">
        <w:rPr>
          <w:color w:val="000000"/>
        </w:rPr>
        <w:t xml:space="preserve"> АТ и АИ.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Порядок разработки план-графика ТО и ремонта машин войсковой части, исходные данные.</w:t>
      </w:r>
    </w:p>
    <w:p w:rsidR="00A14938" w:rsidRPr="00A14938" w:rsidRDefault="00A14938" w:rsidP="00A14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 Учёт и отчётность по ремонту машин в ремонтном подразделении, части, соединения.</w:t>
      </w:r>
    </w:p>
    <w:p w:rsidR="00A14938" w:rsidRPr="00A14938" w:rsidRDefault="00A14938" w:rsidP="00A14938">
      <w:pPr>
        <w:jc w:val="both"/>
        <w:rPr>
          <w:color w:val="000000"/>
        </w:rPr>
      </w:pPr>
    </w:p>
    <w:p w:rsidR="00A14938" w:rsidRPr="00A14938" w:rsidRDefault="00A14938" w:rsidP="00A14938">
      <w:pPr>
        <w:ind w:firstLine="709"/>
        <w:jc w:val="both"/>
        <w:rPr>
          <w:b/>
        </w:rPr>
      </w:pPr>
      <w:r w:rsidRPr="00A14938">
        <w:rPr>
          <w:b/>
          <w:color w:val="000000"/>
        </w:rPr>
        <w:t xml:space="preserve">Практические задания по </w:t>
      </w:r>
      <w:r w:rsidRPr="00A14938">
        <w:rPr>
          <w:b/>
        </w:rPr>
        <w:t xml:space="preserve">дисциплине Восстановление автомобильной техники 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Произвести </w:t>
      </w:r>
      <w:proofErr w:type="spellStart"/>
      <w:r w:rsidRPr="00A14938">
        <w:rPr>
          <w:color w:val="000000"/>
        </w:rPr>
        <w:t>дефектовку</w:t>
      </w:r>
      <w:proofErr w:type="spellEnd"/>
      <w:r w:rsidRPr="00A14938">
        <w:rPr>
          <w:color w:val="000000"/>
        </w:rPr>
        <w:t xml:space="preserve"> цилиндропоршневой группы двигателя.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Произвести замену поршневых колец на двигателе.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Произвести замену коренных и шатунных вкладышей коленчатого вала двигателя.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Произвести замеры шатунных и коренных шеек коленчатого вала двигателя и сделать заключения.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Осуществить притирку клапанов.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Произвести механическую обработку седла клапана. 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Определить техническое состояние АКБ с помощью прибора Э-412 сделать заключение.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Произвести разборку и </w:t>
      </w:r>
      <w:proofErr w:type="spellStart"/>
      <w:r w:rsidRPr="00A14938">
        <w:rPr>
          <w:color w:val="000000"/>
        </w:rPr>
        <w:t>дефектовку</w:t>
      </w:r>
      <w:proofErr w:type="spellEnd"/>
      <w:r w:rsidRPr="00A14938">
        <w:rPr>
          <w:color w:val="000000"/>
        </w:rPr>
        <w:t xml:space="preserve"> сцепления КАМАЗ-4310.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Порядок использования грузоподъемного оборудования мастерской МРС-АМ.1.</w:t>
      </w:r>
    </w:p>
    <w:p w:rsidR="00A14938" w:rsidRPr="00A14938" w:rsidRDefault="00A14938" w:rsidP="00A1493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14938">
        <w:rPr>
          <w:color w:val="000000"/>
        </w:rPr>
        <w:t>Порядок запуска электросиловой установки МРС-АМ.1.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Порядок подготовки к работе УСА-М1, произвести сварочные работы.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Порядок приведения кран-манипулятора МТП-А2.1 из походного положения в </w:t>
      </w:r>
      <w:proofErr w:type="gramStart"/>
      <w:r w:rsidRPr="00A14938">
        <w:rPr>
          <w:color w:val="000000"/>
        </w:rPr>
        <w:t>рабочее</w:t>
      </w:r>
      <w:proofErr w:type="gramEnd"/>
      <w:r w:rsidRPr="00A14938">
        <w:rPr>
          <w:color w:val="000000"/>
        </w:rPr>
        <w:t>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Используя зарядное оборудование МРС-АМ1 произвести зарядку АКБ.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Произвести проверку и очистку све</w:t>
      </w:r>
      <w:r w:rsidR="00AE3D31">
        <w:rPr>
          <w:color w:val="000000"/>
        </w:rPr>
        <w:t xml:space="preserve">чей зажигания используя прибор </w:t>
      </w:r>
      <w:r w:rsidRPr="00A14938">
        <w:rPr>
          <w:color w:val="000000"/>
        </w:rPr>
        <w:t xml:space="preserve"> Э-203.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Составить план-задание ремонтной роты АТ </w:t>
      </w:r>
      <w:proofErr w:type="spellStart"/>
      <w:r w:rsidRPr="00A14938">
        <w:rPr>
          <w:i/>
          <w:color w:val="000000"/>
        </w:rPr>
        <w:t>рвб</w:t>
      </w:r>
      <w:proofErr w:type="spellEnd"/>
      <w:r w:rsidRPr="00A14938">
        <w:rPr>
          <w:i/>
          <w:color w:val="000000"/>
        </w:rPr>
        <w:t xml:space="preserve"> </w:t>
      </w:r>
      <w:proofErr w:type="spellStart"/>
      <w:r w:rsidRPr="00A14938">
        <w:rPr>
          <w:i/>
          <w:color w:val="000000"/>
        </w:rPr>
        <w:t>мсбр</w:t>
      </w:r>
      <w:proofErr w:type="spellEnd"/>
      <w:r w:rsidRPr="00A14938">
        <w:rPr>
          <w:color w:val="000000"/>
        </w:rPr>
        <w:t>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Составить план-график ТО и ремонта ремонтному взводу АТ </w:t>
      </w:r>
      <w:proofErr w:type="spellStart"/>
      <w:r w:rsidRPr="00A14938">
        <w:rPr>
          <w:i/>
          <w:color w:val="000000"/>
        </w:rPr>
        <w:t>бмо</w:t>
      </w:r>
      <w:proofErr w:type="spellEnd"/>
      <w:r w:rsidRPr="00A14938">
        <w:rPr>
          <w:color w:val="000000"/>
        </w:rPr>
        <w:t>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Проверить техническое состояние якоря стартера при помощи прибора  Э-326, сделать заключение.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Проверить техническое состояние ротора генератора при помощи прибора Ц-4340.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Соединить провода пайкой оловом с помощью электрического паяльника.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Выполнить ремонт автомобильной камеры при помощи вулканизатора и резинового клея. Технологический  процесс  ремонта. 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Выполнить ремонт автомобильного бака при помощи эпоксидной композиции. Технологический  процесс  ремонта. 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>Порядок вытаскивания застрявших машин с использованием оборудования МТП-А2.1.</w:t>
      </w:r>
    </w:p>
    <w:p w:rsidR="00A14938" w:rsidRPr="00A14938" w:rsidRDefault="00A14938" w:rsidP="00A14938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14938">
        <w:rPr>
          <w:color w:val="000000"/>
        </w:rPr>
        <w:t xml:space="preserve">Выдать трос лебёдки автомобиля на </w:t>
      </w:r>
      <w:smartTag w:uri="urn:schemas-microsoft-com:office:smarttags" w:element="metricconverter">
        <w:smartTagPr>
          <w:attr w:name="ProductID" w:val="20 м"/>
        </w:smartTagPr>
        <w:r w:rsidRPr="00A14938">
          <w:rPr>
            <w:color w:val="000000"/>
          </w:rPr>
          <w:t>20 м</w:t>
        </w:r>
      </w:smartTag>
      <w:r w:rsidRPr="00A14938">
        <w:rPr>
          <w:color w:val="000000"/>
        </w:rPr>
        <w:t xml:space="preserve"> для вытаскивания застрявшего автомобиля.</w:t>
      </w:r>
    </w:p>
    <w:p w:rsidR="00A14938" w:rsidRPr="00C706F3" w:rsidRDefault="00A14938" w:rsidP="00A1493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B156C" w:rsidRDefault="006B156C"/>
    <w:sectPr w:rsidR="006B156C" w:rsidSect="00AE3D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DD6"/>
    <w:multiLevelType w:val="hybridMultilevel"/>
    <w:tmpl w:val="BE0EBCEA"/>
    <w:lvl w:ilvl="0" w:tplc="BA827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AB7B27"/>
    <w:multiLevelType w:val="hybridMultilevel"/>
    <w:tmpl w:val="D9AC43BA"/>
    <w:lvl w:ilvl="0" w:tplc="BA82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4938"/>
    <w:rsid w:val="006B156C"/>
    <w:rsid w:val="00A14938"/>
    <w:rsid w:val="00A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2020-11-12T11:21:00Z</dcterms:created>
  <dcterms:modified xsi:type="dcterms:W3CDTF">2020-11-12T11:23:00Z</dcterms:modified>
</cp:coreProperties>
</file>